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77" w:rsidRPr="00701C5E" w:rsidRDefault="00DB1AAF" w:rsidP="00701C5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701C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01C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B8B" w:rsidRPr="000A02A5">
        <w:rPr>
          <w:rFonts w:ascii="Times New Roman" w:eastAsia="Times New Roman" w:hAnsi="Times New Roman" w:cs="Times New Roman"/>
          <w:b/>
          <w:sz w:val="24"/>
          <w:szCs w:val="28"/>
        </w:rPr>
        <w:t>MTSE</w:t>
      </w:r>
      <w:r w:rsidR="00CB1B8B" w:rsidRPr="000A02A5">
        <w:rPr>
          <w:rFonts w:ascii="Times New Roman" w:eastAsia="Times New Roman" w:hAnsi="Times New Roman" w:cs="Times New Roman"/>
          <w:b/>
          <w:spacing w:val="26"/>
          <w:sz w:val="24"/>
          <w:szCs w:val="28"/>
        </w:rPr>
        <w:t xml:space="preserve"> </w:t>
      </w:r>
      <w:r w:rsidR="00CB1B8B" w:rsidRPr="000A02A5">
        <w:rPr>
          <w:rFonts w:ascii="Times New Roman" w:eastAsia="Times New Roman" w:hAnsi="Times New Roman" w:cs="Times New Roman"/>
          <w:b/>
          <w:sz w:val="24"/>
          <w:szCs w:val="28"/>
        </w:rPr>
        <w:t>3030</w:t>
      </w:r>
      <w:r w:rsidR="002163FE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CB1B8B" w:rsidRPr="000A02A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B1B8B" w:rsidRPr="000A02A5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</w:rPr>
        <w:t>Thermodynamics and Phase Diagram</w:t>
      </w:r>
      <w:r w:rsidR="009810A3" w:rsidRPr="000A02A5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</w:rPr>
        <w:t>s</w:t>
      </w:r>
      <w:r w:rsidR="00325D56" w:rsidRPr="000A02A5">
        <w:rPr>
          <w:rFonts w:ascii="Times New Roman" w:hAnsi="Times New Roman" w:cs="Times New Roman"/>
          <w:b/>
          <w:szCs w:val="24"/>
        </w:rPr>
        <w:t xml:space="preserve"> </w:t>
      </w:r>
    </w:p>
    <w:p w:rsidR="00325D56" w:rsidRPr="000A02A5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E30C77" w:rsidRPr="00701C5E" w:rsidRDefault="00DB1AAF" w:rsidP="00701C5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701C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01C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CB1B8B">
        <w:rPr>
          <w:rFonts w:ascii="Times New Roman" w:hAnsi="Times New Roman" w:cs="Times New Roman"/>
          <w:sz w:val="24"/>
          <w:szCs w:val="24"/>
        </w:rPr>
        <w:t>Walk in or by appointment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701C5E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701C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01C5E" w:rsidRPr="00701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C5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CB1B8B">
        <w:rPr>
          <w:rFonts w:ascii="Times New Roman" w:eastAsia="Times New Roman" w:hAnsi="Times New Roman" w:cs="Times New Roman"/>
          <w:sz w:val="24"/>
          <w:szCs w:val="24"/>
        </w:rPr>
        <w:t>Jincheng Du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E332A8" w:rsidRPr="00E332A8" w:rsidRDefault="00E332A8" w:rsidP="00E332A8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32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Thermodynamics in Materials Science, 2nd edition, Robert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332A8">
        <w:rPr>
          <w:rFonts w:ascii="Times New Roman" w:eastAsia="Times New Roman" w:hAnsi="Times New Roman" w:cs="Times New Roman"/>
          <w:spacing w:val="2"/>
          <w:sz w:val="24"/>
          <w:szCs w:val="24"/>
        </w:rPr>
        <w:t>DeHoff</w:t>
      </w:r>
      <w:proofErr w:type="spellEnd"/>
      <w:r w:rsidRPr="00E332A8">
        <w:rPr>
          <w:rFonts w:ascii="Times New Roman" w:eastAsia="Times New Roman" w:hAnsi="Times New Roman" w:cs="Times New Roman"/>
          <w:spacing w:val="2"/>
          <w:sz w:val="24"/>
          <w:szCs w:val="24"/>
        </w:rPr>
        <w:t>, CRC Press, 2006.</w:t>
      </w:r>
    </w:p>
    <w:p w:rsidR="00E30C77" w:rsidRDefault="00E332A8" w:rsidP="00E332A8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32A8">
        <w:rPr>
          <w:rFonts w:ascii="Times New Roman" w:eastAsia="Times New Roman" w:hAnsi="Times New Roman" w:cs="Times New Roman"/>
          <w:spacing w:val="2"/>
          <w:sz w:val="24"/>
          <w:szCs w:val="24"/>
        </w:rPr>
        <w:t>Introduction to Thermodynamics, 5th edition, David Gaskell, Taylor and Francis, 2008.</w:t>
      </w: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325D56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None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E30C77" w:rsidRDefault="00E332A8" w:rsidP="00E332A8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First three laws of thermodynamics; phase equilibria, reaction equilibria and solution theory, principle and applications of phase diagrams</w:t>
      </w:r>
      <w:r w:rsidRPr="007B47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4019BD" w:rsidRPr="00135064" w:rsidRDefault="004019BD" w:rsidP="004019BD">
      <w:pPr>
        <w:pStyle w:val="ListParagraph"/>
        <w:numPr>
          <w:ilvl w:val="0"/>
          <w:numId w:val="6"/>
        </w:numPr>
        <w:spacing w:before="16"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MTSE 3000, 3001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E30C77" w:rsidRDefault="00DB1AAF" w:rsidP="00701C5E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a.   </w:t>
      </w:r>
      <w:r w:rsid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C479B1" w:rsidRDefault="00C479B1" w:rsidP="000C3FF9">
      <w:pPr>
        <w:spacing w:after="0" w:line="240" w:lineRule="auto"/>
        <w:ind w:left="720" w:right="-10"/>
        <w:rPr>
          <w:sz w:val="26"/>
          <w:szCs w:val="26"/>
        </w:rPr>
      </w:pP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4019BD" w:rsidRPr="004A10EE" w:rsidTr="008B0174">
        <w:trPr>
          <w:trHeight w:val="283"/>
        </w:trPr>
        <w:tc>
          <w:tcPr>
            <w:tcW w:w="4248" w:type="dxa"/>
          </w:tcPr>
          <w:p w:rsidR="004019BD" w:rsidRPr="004A10EE" w:rsidRDefault="004019BD" w:rsidP="008B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BD" w:rsidRPr="004A10EE" w:rsidTr="008B0174">
        <w:trPr>
          <w:trHeight w:val="299"/>
        </w:trPr>
        <w:tc>
          <w:tcPr>
            <w:tcW w:w="4248" w:type="dxa"/>
          </w:tcPr>
          <w:p w:rsidR="004019BD" w:rsidRPr="004A10EE" w:rsidRDefault="004019BD" w:rsidP="008B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E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4019BD" w:rsidRPr="004A10EE" w:rsidTr="008B0174">
        <w:trPr>
          <w:trHeight w:val="283"/>
        </w:trPr>
        <w:tc>
          <w:tcPr>
            <w:tcW w:w="4248" w:type="dxa"/>
          </w:tcPr>
          <w:p w:rsidR="004019BD" w:rsidRPr="004A10EE" w:rsidRDefault="004019BD" w:rsidP="008B0174">
            <w:p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2F1E3E">
              <w:rPr>
                <w:rFonts w:ascii="Times New Roman" w:hAnsi="Times New Roman" w:cs="Times New Roman"/>
                <w:sz w:val="24"/>
                <w:szCs w:val="24"/>
              </w:rPr>
              <w:t>Understand and use the laws of thermodynamics</w:t>
            </w:r>
          </w:p>
        </w:tc>
      </w:tr>
      <w:tr w:rsidR="004019BD" w:rsidRPr="00A80F33" w:rsidTr="008B0174">
        <w:trPr>
          <w:trHeight w:val="575"/>
        </w:trPr>
        <w:tc>
          <w:tcPr>
            <w:tcW w:w="4248" w:type="dxa"/>
          </w:tcPr>
          <w:p w:rsidR="004019BD" w:rsidRPr="00A80F33" w:rsidRDefault="004019BD" w:rsidP="008B0174">
            <w:pPr>
              <w:tabs>
                <w:tab w:val="left" w:pos="1540"/>
              </w:tabs>
              <w:ind w:left="252" w:right="402" w:hanging="27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F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Pr="002F1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Interpret and apply thermodynamics relations and Maxwell’s equations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4019BD" w:rsidRPr="004A10EE" w:rsidTr="008B0174">
        <w:trPr>
          <w:trHeight w:val="283"/>
        </w:trPr>
        <w:tc>
          <w:tcPr>
            <w:tcW w:w="4248" w:type="dxa"/>
          </w:tcPr>
          <w:p w:rsidR="004019BD" w:rsidRPr="004A10EE" w:rsidRDefault="004019BD" w:rsidP="008B0174">
            <w:p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1E3E">
              <w:rPr>
                <w:rFonts w:ascii="Times New Roman" w:hAnsi="Times New Roman" w:cs="Times New Roman"/>
                <w:sz w:val="24"/>
                <w:szCs w:val="24"/>
              </w:rPr>
              <w:t>Understand binary phase diagram using solution thermodynamics and phase equilibria theory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9BD" w:rsidRPr="004A10EE" w:rsidTr="008B0174">
        <w:trPr>
          <w:trHeight w:val="299"/>
        </w:trPr>
        <w:tc>
          <w:tcPr>
            <w:tcW w:w="4248" w:type="dxa"/>
          </w:tcPr>
          <w:p w:rsidR="004019BD" w:rsidRPr="004A10EE" w:rsidRDefault="004019BD" w:rsidP="008B0174">
            <w:pPr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1E3E">
              <w:rPr>
                <w:rFonts w:ascii="Times New Roman" w:hAnsi="Times New Roman" w:cs="Times New Roman"/>
                <w:sz w:val="24"/>
                <w:szCs w:val="24"/>
              </w:rPr>
              <w:t>Read and apply unary, binary and ternary phase diagrams of different types of materials</w:t>
            </w:r>
          </w:p>
        </w:tc>
      </w:tr>
      <w:tr w:rsidR="004019BD" w:rsidRPr="004A10EE" w:rsidTr="008B0174">
        <w:trPr>
          <w:trHeight w:val="299"/>
        </w:trPr>
        <w:tc>
          <w:tcPr>
            <w:tcW w:w="4248" w:type="dxa"/>
          </w:tcPr>
          <w:p w:rsidR="004019BD" w:rsidRPr="004A10EE" w:rsidRDefault="004019BD" w:rsidP="008B0174">
            <w:pPr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F1E3E">
              <w:rPr>
                <w:rFonts w:ascii="Times New Roman" w:hAnsi="Times New Roman" w:cs="Times New Roman"/>
                <w:sz w:val="24"/>
                <w:szCs w:val="24"/>
              </w:rPr>
              <w:t>Understand reaction thermodynamics and Ellingham diagram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19BD" w:rsidRDefault="004019BD" w:rsidP="004019B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DF55C1" w:rsidRDefault="00DF55C1" w:rsidP="004019B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DF55C1" w:rsidRPr="00325D56" w:rsidRDefault="00DF55C1" w:rsidP="00DF55C1">
      <w:pPr>
        <w:pStyle w:val="ListParagraph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325D5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bookmarkStart w:id="0" w:name="_GoBack"/>
      <w:bookmarkEnd w:id="0"/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proofErr w:type="gramStart"/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F55C1" w:rsidRDefault="00DF55C1" w:rsidP="004019B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4019BD" w:rsidRPr="00DF55C1" w:rsidRDefault="004019BD" w:rsidP="004019B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F55C1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 3</w:t>
      </w:r>
    </w:p>
    <w:p w:rsidR="004019BD" w:rsidRPr="004019BD" w:rsidRDefault="004019B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4019BD" w:rsidRDefault="004019B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Importance of thermodynamics in materials science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First law of thermodynamics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Second law and entropy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Heat capacity and the third law of thermodynamics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Relationships in thermodynamics and Maxwell’s equations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Statistical thermodynamics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Thermodynamics and phase equilibria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Solution thermodynamics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Binary phase diagrams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Defects and interfacial thermodynamics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Ternary phase diagrams</w:t>
      </w:r>
    </w:p>
    <w:p w:rsidR="00E332A8" w:rsidRPr="00E332A8" w:rsidRDefault="00E332A8" w:rsidP="000A02A5">
      <w:pPr>
        <w:pStyle w:val="ListParagraph"/>
        <w:numPr>
          <w:ilvl w:val="0"/>
          <w:numId w:val="11"/>
        </w:num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332A8">
        <w:rPr>
          <w:rFonts w:ascii="Times New Roman" w:hAnsi="Times New Roman" w:cs="Times New Roman"/>
          <w:sz w:val="24"/>
          <w:szCs w:val="24"/>
        </w:rPr>
        <w:t>Reaction thermodynamics</w:t>
      </w:r>
    </w:p>
    <w:p w:rsidR="00E30C77" w:rsidRDefault="00E30C77" w:rsidP="00371BF5">
      <w:pPr>
        <w:spacing w:before="8" w:after="0" w:line="240" w:lineRule="auto"/>
        <w:rPr>
          <w:sz w:val="13"/>
          <w:szCs w:val="13"/>
        </w:rPr>
      </w:pPr>
    </w:p>
    <w:p w:rsidR="00E30C77" w:rsidRDefault="00E30C77" w:rsidP="00371BF5">
      <w:pPr>
        <w:spacing w:after="0" w:line="240" w:lineRule="auto"/>
        <w:rPr>
          <w:sz w:val="20"/>
          <w:szCs w:val="20"/>
        </w:rPr>
      </w:pPr>
    </w:p>
    <w:sectPr w:rsidR="00E30C77" w:rsidSect="000A02A5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1" w:rsidRDefault="00237A71">
      <w:pPr>
        <w:spacing w:after="0" w:line="240" w:lineRule="auto"/>
      </w:pPr>
      <w:r>
        <w:separator/>
      </w:r>
    </w:p>
  </w:endnote>
  <w:endnote w:type="continuationSeparator" w:id="0">
    <w:p w:rsidR="00237A71" w:rsidRDefault="002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1" w:rsidRDefault="00237A71">
      <w:pPr>
        <w:spacing w:after="0" w:line="240" w:lineRule="auto"/>
      </w:pPr>
      <w:r>
        <w:separator/>
      </w:r>
    </w:p>
  </w:footnote>
  <w:footnote w:type="continuationSeparator" w:id="0">
    <w:p w:rsidR="00237A71" w:rsidRDefault="0023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C0E3DAF"/>
    <w:multiLevelType w:val="hybridMultilevel"/>
    <w:tmpl w:val="552839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7A8A430B"/>
    <w:multiLevelType w:val="hybridMultilevel"/>
    <w:tmpl w:val="F2E61576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225A6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4691C"/>
    <w:rsid w:val="000A02A5"/>
    <w:rsid w:val="000C3FF9"/>
    <w:rsid w:val="000F38F6"/>
    <w:rsid w:val="0013745F"/>
    <w:rsid w:val="002163FE"/>
    <w:rsid w:val="00237A71"/>
    <w:rsid w:val="002C7C7E"/>
    <w:rsid w:val="00322128"/>
    <w:rsid w:val="00325D56"/>
    <w:rsid w:val="00371BF5"/>
    <w:rsid w:val="004019BD"/>
    <w:rsid w:val="00591BDD"/>
    <w:rsid w:val="0062112C"/>
    <w:rsid w:val="00640C7C"/>
    <w:rsid w:val="006D3D8E"/>
    <w:rsid w:val="00701C5E"/>
    <w:rsid w:val="007269A7"/>
    <w:rsid w:val="008C0392"/>
    <w:rsid w:val="008F7A51"/>
    <w:rsid w:val="00974672"/>
    <w:rsid w:val="009810A3"/>
    <w:rsid w:val="00C20B76"/>
    <w:rsid w:val="00C23031"/>
    <w:rsid w:val="00C266A2"/>
    <w:rsid w:val="00C479B1"/>
    <w:rsid w:val="00C960AD"/>
    <w:rsid w:val="00CB1B8B"/>
    <w:rsid w:val="00D91674"/>
    <w:rsid w:val="00D92F32"/>
    <w:rsid w:val="00DB1AAF"/>
    <w:rsid w:val="00DF55C1"/>
    <w:rsid w:val="00DF5972"/>
    <w:rsid w:val="00E30C77"/>
    <w:rsid w:val="00E332A8"/>
    <w:rsid w:val="00E419FD"/>
    <w:rsid w:val="00E445D0"/>
    <w:rsid w:val="00E70590"/>
    <w:rsid w:val="00EA3E34"/>
    <w:rsid w:val="00F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BDD4C"/>
  <w15:docId w15:val="{94AEB79E-C64C-4EC6-BA17-55EA734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5E"/>
  </w:style>
  <w:style w:type="paragraph" w:styleId="Footer">
    <w:name w:val="footer"/>
    <w:basedOn w:val="Normal"/>
    <w:link w:val="FooterChar"/>
    <w:uiPriority w:val="99"/>
    <w:unhideWhenUsed/>
    <w:rsid w:val="007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5E"/>
  </w:style>
  <w:style w:type="table" w:styleId="TableGrid">
    <w:name w:val="Table Grid"/>
    <w:basedOn w:val="TableNormal"/>
    <w:uiPriority w:val="59"/>
    <w:rsid w:val="00701C5E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9094-7829-411D-B108-1E1012C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13</cp:revision>
  <dcterms:created xsi:type="dcterms:W3CDTF">2012-10-16T17:41:00Z</dcterms:created>
  <dcterms:modified xsi:type="dcterms:W3CDTF">2018-04-05T21:32:00Z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