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3" w:rsidRPr="00836333" w:rsidRDefault="00DB1AAF" w:rsidP="0083633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B0402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836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36333" w:rsidRPr="008363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3037E">
        <w:rPr>
          <w:rFonts w:ascii="Times New Roman" w:hAnsi="Times New Roman" w:cs="Times New Roman"/>
          <w:b/>
          <w:sz w:val="24"/>
          <w:szCs w:val="24"/>
        </w:rPr>
        <w:t xml:space="preserve">MTSE: </w:t>
      </w:r>
      <w:r w:rsidR="003827F8" w:rsidRPr="00B04026">
        <w:rPr>
          <w:rFonts w:ascii="Times New Roman" w:hAnsi="Times New Roman" w:cs="Times New Roman"/>
          <w:b/>
          <w:sz w:val="24"/>
          <w:szCs w:val="24"/>
        </w:rPr>
        <w:t>4070   Electronic Materials</w:t>
      </w:r>
    </w:p>
    <w:p w:rsidR="003827F8" w:rsidRPr="00B04026" w:rsidRDefault="003827F8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836333" w:rsidRDefault="00DB1AAF" w:rsidP="0083633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836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36333" w:rsidRPr="008363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27F8" w:rsidRPr="00B04026">
        <w:rPr>
          <w:rFonts w:ascii="Times New Roman" w:hAnsi="Times New Roman" w:cs="Times New Roman"/>
          <w:sz w:val="24"/>
          <w:szCs w:val="24"/>
        </w:rPr>
        <w:t>3</w:t>
      </w:r>
      <w:r w:rsidR="00325D56" w:rsidRPr="00B0402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E51E3" w:rsidRPr="00B04026">
        <w:rPr>
          <w:rFonts w:ascii="Times New Roman" w:hAnsi="Times New Roman" w:cs="Times New Roman"/>
          <w:sz w:val="24"/>
          <w:szCs w:val="24"/>
        </w:rPr>
        <w:t>Tuesday (10:30-11:30am)</w:t>
      </w:r>
      <w:r w:rsidR="00836333">
        <w:rPr>
          <w:rFonts w:ascii="Times New Roman" w:hAnsi="Times New Roman" w:cs="Times New Roman"/>
          <w:sz w:val="24"/>
          <w:szCs w:val="24"/>
        </w:rPr>
        <w:t>.</w:t>
      </w:r>
      <w:r w:rsidR="00EE51E3" w:rsidRPr="00B04026">
        <w:rPr>
          <w:rFonts w:ascii="Times New Roman" w:hAnsi="Times New Roman" w:cs="Times New Roman"/>
          <w:sz w:val="24"/>
          <w:szCs w:val="24"/>
        </w:rPr>
        <w:t xml:space="preserve"> Other times available on request via e-mail</w:t>
      </w:r>
      <w:r w:rsidR="00836333">
        <w:rPr>
          <w:rFonts w:ascii="Times New Roman" w:hAnsi="Times New Roman" w:cs="Times New Roman"/>
          <w:sz w:val="24"/>
          <w:szCs w:val="24"/>
        </w:rPr>
        <w:t>.</w:t>
      </w:r>
    </w:p>
    <w:p w:rsidR="00325D56" w:rsidRPr="00B0402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325D56" w:rsidRPr="00836333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83633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36333" w:rsidRPr="00836333">
        <w:rPr>
          <w:rFonts w:ascii="Times New Roman" w:eastAsia="Times New Roman" w:hAnsi="Times New Roman" w:cs="Times New Roman"/>
          <w:sz w:val="24"/>
          <w:szCs w:val="24"/>
        </w:rPr>
        <w:t xml:space="preserve">  Dr. </w:t>
      </w:r>
      <w:r w:rsidR="00EE51E3"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>Mohamed El Bouanani</w:t>
      </w:r>
    </w:p>
    <w:p w:rsidR="00EE51E3" w:rsidRPr="00B04026" w:rsidRDefault="00EE51E3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B0402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B0402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B0402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3827F8" w:rsidRPr="00B04026" w:rsidRDefault="003827F8" w:rsidP="00B04026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>Principles of Electronic Materials and Devices</w:t>
      </w:r>
      <w:r w:rsidR="00B04026"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3ed Edition by </w:t>
      </w:r>
      <w:proofErr w:type="spellStart"/>
      <w:r w:rsidR="00B04026"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>S.O.Kasap</w:t>
      </w:r>
      <w:proofErr w:type="spellEnd"/>
      <w:r w:rsidR="00B04026"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ISBN: 0-07-295791-3 </w:t>
      </w:r>
    </w:p>
    <w:p w:rsidR="00C263F1" w:rsidRPr="00B04026" w:rsidRDefault="003827F8" w:rsidP="003827F8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>The Instructor will supply complementary handouts.</w:t>
      </w:r>
    </w:p>
    <w:p w:rsidR="00E30C77" w:rsidRPr="00B04026" w:rsidRDefault="00325D56" w:rsidP="00B04026">
      <w:pPr>
        <w:pStyle w:val="ListParagraph"/>
        <w:numPr>
          <w:ilvl w:val="0"/>
          <w:numId w:val="5"/>
        </w:numPr>
        <w:spacing w:after="0" w:line="240" w:lineRule="auto"/>
        <w:ind w:left="270" w:right="-20" w:hanging="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B0402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3827F8" w:rsidRPr="00836333" w:rsidRDefault="003827F8" w:rsidP="00B04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6333">
        <w:rPr>
          <w:rFonts w:ascii="Times New Roman" w:hAnsi="Times New Roman" w:cs="Times New Roman"/>
          <w:sz w:val="24"/>
          <w:szCs w:val="24"/>
        </w:rPr>
        <w:t>Electronic Properties of Materials, by Rolf E. Hummel (</w:t>
      </w:r>
      <w:r w:rsidR="00B04026" w:rsidRPr="00836333">
        <w:rPr>
          <w:rFonts w:ascii="Times New Roman" w:hAnsi="Times New Roman" w:cs="Times New Roman"/>
          <w:sz w:val="24"/>
          <w:szCs w:val="24"/>
        </w:rPr>
        <w:t>4th</w:t>
      </w:r>
      <w:r w:rsidRPr="00836333">
        <w:rPr>
          <w:rFonts w:ascii="Times New Roman" w:hAnsi="Times New Roman" w:cs="Times New Roman"/>
          <w:sz w:val="24"/>
          <w:szCs w:val="24"/>
        </w:rPr>
        <w:t xml:space="preserve"> Edition, Springer, New York, 2000)</w:t>
      </w:r>
    </w:p>
    <w:p w:rsidR="003827F8" w:rsidRPr="00836333" w:rsidRDefault="003827F8" w:rsidP="003827F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36333">
        <w:rPr>
          <w:rFonts w:ascii="Times New Roman" w:hAnsi="Times New Roman" w:cs="Times New Roman"/>
        </w:rPr>
        <w:t>Microchip manufacturing, by S. Wolf, ISBN: 0-9616721-8-8</w:t>
      </w:r>
    </w:p>
    <w:p w:rsidR="00EE51E3" w:rsidRPr="00B04026" w:rsidRDefault="00EE51E3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B0402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B0402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B0402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B0402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E51E3" w:rsidRPr="00B04026" w:rsidRDefault="00560864" w:rsidP="00C263F1">
      <w:pPr>
        <w:spacing w:before="8" w:after="0" w:line="240" w:lineRule="auto"/>
        <w:ind w:left="14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040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Intensive study of electronic, optical and magnetic properties of materials with an emphasis on the fundamental physics and chemistry associated with these materials systems.  </w:t>
      </w:r>
    </w:p>
    <w:p w:rsidR="00E30C77" w:rsidRPr="00B0402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B0402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B0402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B04026" w:rsidRDefault="00AA33A7" w:rsidP="00560864">
      <w:pPr>
        <w:pStyle w:val="ListParagraph"/>
        <w:tabs>
          <w:tab w:val="left" w:pos="3105"/>
        </w:tabs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MTSE 3000, 3001, MATH 3310</w:t>
      </w:r>
    </w:p>
    <w:p w:rsidR="00325D56" w:rsidRPr="00B0402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B0402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B0402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B0402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B040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B04026" w:rsidRDefault="00325D56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402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Pr="00B04026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B0402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B040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B0402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B040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836333" w:rsidRPr="00836333" w:rsidRDefault="00325D56" w:rsidP="00836333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83633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83633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836333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36333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836333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Pr="00B04026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5301" w:type="dxa"/>
        <w:tblLook w:val="04A0" w:firstRow="1" w:lastRow="0" w:firstColumn="1" w:lastColumn="0" w:noHBand="0" w:noVBand="1"/>
      </w:tblPr>
      <w:tblGrid>
        <w:gridCol w:w="5301"/>
      </w:tblGrid>
      <w:tr w:rsidR="00AA33A7" w:rsidRPr="00D3195C" w:rsidTr="000C4EE4">
        <w:trPr>
          <w:trHeight w:val="283"/>
        </w:trPr>
        <w:tc>
          <w:tcPr>
            <w:tcW w:w="5301" w:type="dxa"/>
          </w:tcPr>
          <w:p w:rsidR="00AA33A7" w:rsidRPr="00D3195C" w:rsidRDefault="00AA33A7" w:rsidP="000C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A7" w:rsidRPr="00D3195C" w:rsidTr="000C4EE4">
        <w:trPr>
          <w:trHeight w:val="299"/>
        </w:trPr>
        <w:tc>
          <w:tcPr>
            <w:tcW w:w="5301" w:type="dxa"/>
          </w:tcPr>
          <w:p w:rsidR="00AA33A7" w:rsidRPr="00D3195C" w:rsidRDefault="00AA33A7" w:rsidP="000C4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5C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AA33A7" w:rsidRPr="00BC6E66" w:rsidTr="000C4EE4">
        <w:trPr>
          <w:trHeight w:val="283"/>
        </w:trPr>
        <w:tc>
          <w:tcPr>
            <w:tcW w:w="5301" w:type="dxa"/>
          </w:tcPr>
          <w:p w:rsidR="00AA33A7" w:rsidRPr="00BC6E66" w:rsidRDefault="00AA33A7" w:rsidP="000C4E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Students will learn the concepts of conductivity in electronic materials.</w:t>
            </w:r>
          </w:p>
        </w:tc>
      </w:tr>
      <w:tr w:rsidR="00AA33A7" w:rsidRPr="00BC6E66" w:rsidTr="000C4EE4">
        <w:trPr>
          <w:trHeight w:val="299"/>
        </w:trPr>
        <w:tc>
          <w:tcPr>
            <w:tcW w:w="5301" w:type="dxa"/>
          </w:tcPr>
          <w:p w:rsidR="00AA33A7" w:rsidRPr="00BC6E66" w:rsidRDefault="00AA33A7" w:rsidP="000C4E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66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fundamental physics concepts of </w:t>
            </w:r>
            <w:proofErr w:type="spellStart"/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Boltzman</w:t>
            </w:r>
            <w:proofErr w:type="spellEnd"/>
            <w:r w:rsidRPr="00BC6E66">
              <w:rPr>
                <w:rFonts w:ascii="Times New Roman" w:hAnsi="Times New Roman" w:cs="Times New Roman"/>
                <w:sz w:val="24"/>
                <w:szCs w:val="24"/>
              </w:rPr>
              <w:t xml:space="preserve"> and Fermi-Dirac statistics in electron and hole charge carriers in semiconductors.</w:t>
            </w:r>
          </w:p>
        </w:tc>
      </w:tr>
      <w:tr w:rsidR="00AA33A7" w:rsidRPr="00BC6E66" w:rsidTr="000C4EE4">
        <w:trPr>
          <w:trHeight w:val="283"/>
        </w:trPr>
        <w:tc>
          <w:tcPr>
            <w:tcW w:w="5301" w:type="dxa"/>
          </w:tcPr>
          <w:p w:rsidR="00AA33A7" w:rsidRPr="00BC6E66" w:rsidRDefault="00AA33A7" w:rsidP="000C4E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Students will learn the electronic properties of intrinsic, extrinsic and degenerate semiconductors.</w:t>
            </w:r>
          </w:p>
        </w:tc>
      </w:tr>
      <w:tr w:rsidR="00AA33A7" w:rsidRPr="00BC6E66" w:rsidTr="000C4EE4">
        <w:trPr>
          <w:trHeight w:val="299"/>
        </w:trPr>
        <w:tc>
          <w:tcPr>
            <w:tcW w:w="5301" w:type="dxa"/>
          </w:tcPr>
          <w:p w:rsidR="00AA33A7" w:rsidRPr="00BC6E66" w:rsidRDefault="00AA33A7" w:rsidP="000C4E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Students will learn fundamental of electro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 materials properties </w:t>
            </w:r>
            <w:r w:rsidRPr="00BC6E66">
              <w:rPr>
                <w:rFonts w:ascii="Times New Roman" w:hAnsi="Times New Roman" w:cs="Times New Roman"/>
                <w:sz w:val="24"/>
                <w:szCs w:val="24"/>
              </w:rPr>
              <w:t xml:space="preserve">used to design functional device applications such as solar cells and </w:t>
            </w:r>
            <w:proofErr w:type="spellStart"/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thermoelectrics</w:t>
            </w:r>
            <w:proofErr w:type="spellEnd"/>
            <w:r w:rsidRPr="00BC6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3A7" w:rsidRPr="00BC6E66" w:rsidTr="000C4EE4">
        <w:trPr>
          <w:trHeight w:val="299"/>
        </w:trPr>
        <w:tc>
          <w:tcPr>
            <w:tcW w:w="5301" w:type="dxa"/>
          </w:tcPr>
          <w:p w:rsidR="00AA33A7" w:rsidRPr="00BC6E66" w:rsidRDefault="00AA33A7" w:rsidP="000C4EE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learn basic integrated circuits fabrication processes to manufacture functional electronic devices.</w:t>
            </w:r>
          </w:p>
        </w:tc>
      </w:tr>
    </w:tbl>
    <w:p w:rsidR="00836333" w:rsidRDefault="00836333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D121E5" w:rsidRPr="00836333" w:rsidRDefault="00D121E5" w:rsidP="00D121E5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bookmarkStart w:id="0" w:name="_GoBack"/>
      <w:bookmarkEnd w:id="0"/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83633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8363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8363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83633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 xml:space="preserve">s that </w:t>
      </w:r>
      <w:proofErr w:type="gramStart"/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8363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8363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8363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8363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363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21E5" w:rsidRDefault="00D121E5" w:rsidP="00AA33A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AA33A7" w:rsidRPr="00D121E5" w:rsidRDefault="00AA33A7" w:rsidP="00AA33A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121E5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 7</w:t>
      </w:r>
    </w:p>
    <w:p w:rsidR="00AA33A7" w:rsidRDefault="00AA33A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AA33A7" w:rsidRDefault="00AA33A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B0402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B0402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B0402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B0402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B0402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B04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C3037E" w:rsidRPr="00B04026" w:rsidRDefault="00C3037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0864" w:rsidRPr="00B04026" w:rsidRDefault="00560864" w:rsidP="00C3037E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Elementary Concepts and Electrical Conduction</w:t>
      </w:r>
    </w:p>
    <w:p w:rsidR="00560864" w:rsidRPr="00B04026" w:rsidRDefault="00560864" w:rsidP="00C3037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Modern Theory of Solids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Band theory of solids,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Density of states,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Boltzmann and Fermi-Dirac statistics,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Electron effective mass and Fermi Energy,</w:t>
      </w:r>
    </w:p>
    <w:p w:rsidR="00560864" w:rsidRPr="00B04026" w:rsidRDefault="00560864" w:rsidP="00C3037E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 Semiconductors: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Intrinsic and Extrinsic semiconductors,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Degenerate semiconductors, </w:t>
      </w:r>
    </w:p>
    <w:p w:rsidR="00560864" w:rsidRPr="00B04026" w:rsidRDefault="00560864" w:rsidP="00C3037E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Recombination and minority carrier injection,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Schottky Junctions and Ohmic Contacts.</w:t>
      </w:r>
    </w:p>
    <w:p w:rsidR="00560864" w:rsidRPr="00B04026" w:rsidRDefault="00560864" w:rsidP="00C3037E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Semiconductor Devices: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Basics of a </w:t>
      </w:r>
      <w:proofErr w:type="spellStart"/>
      <w:r w:rsidRPr="00B04026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B04026">
        <w:rPr>
          <w:rFonts w:ascii="Times New Roman" w:hAnsi="Times New Roman" w:cs="Times New Roman"/>
          <w:bCs/>
          <w:sz w:val="24"/>
          <w:szCs w:val="24"/>
        </w:rPr>
        <w:t xml:space="preserve"> junction, </w:t>
      </w:r>
    </w:p>
    <w:p w:rsidR="00560864" w:rsidRPr="00B04026" w:rsidRDefault="00560864" w:rsidP="00C3037E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Metal-Oxide-Semiconductor Field Effect Transistor (MOSFET),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026">
        <w:rPr>
          <w:rFonts w:ascii="Times New Roman" w:hAnsi="Times New Roman" w:cs="Times New Roman"/>
          <w:bCs/>
          <w:sz w:val="24"/>
          <w:szCs w:val="24"/>
        </w:rPr>
        <w:t>Thermoelectrics</w:t>
      </w:r>
      <w:proofErr w:type="spellEnd"/>
      <w:r w:rsidRPr="00B040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026">
        <w:rPr>
          <w:rFonts w:ascii="Times New Roman" w:hAnsi="Times New Roman" w:cs="Times New Roman"/>
          <w:bCs/>
          <w:sz w:val="24"/>
          <w:szCs w:val="24"/>
        </w:rPr>
        <w:t>Piezoelectrics</w:t>
      </w:r>
      <w:proofErr w:type="spellEnd"/>
      <w:r w:rsidRPr="00B040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Light Emitting Diodes (LEDs) and Solar Cells.</w:t>
      </w:r>
    </w:p>
    <w:p w:rsidR="00560864" w:rsidRPr="00B04026" w:rsidRDefault="00560864" w:rsidP="00C3037E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IC fabrication: brief overview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Integrated-circuit types, </w:t>
      </w:r>
    </w:p>
    <w:p w:rsidR="00560864" w:rsidRPr="00B04026" w:rsidRDefault="00560864" w:rsidP="00C3037E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Overview of semiconductor manufacturing and silicon wafer production,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Thin films depositions,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Diffusion and ion implantation,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Oxidation,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 xml:space="preserve">Plasma processing, </w:t>
      </w:r>
    </w:p>
    <w:p w:rsidR="00560864" w:rsidRPr="00B04026" w:rsidRDefault="00560864" w:rsidP="00C3037E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04026">
        <w:rPr>
          <w:rFonts w:ascii="Times New Roman" w:hAnsi="Times New Roman" w:cs="Times New Roman"/>
          <w:bCs/>
          <w:sz w:val="24"/>
          <w:szCs w:val="24"/>
        </w:rPr>
        <w:t>Lithography</w:t>
      </w:r>
    </w:p>
    <w:sectPr w:rsidR="00560864" w:rsidRPr="00B04026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2D" w:rsidRDefault="0002072D">
      <w:pPr>
        <w:spacing w:after="0" w:line="240" w:lineRule="auto"/>
      </w:pPr>
      <w:r>
        <w:separator/>
      </w:r>
    </w:p>
  </w:endnote>
  <w:endnote w:type="continuationSeparator" w:id="0">
    <w:p w:rsidR="0002072D" w:rsidRDefault="0002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2D" w:rsidRDefault="0002072D">
      <w:pPr>
        <w:spacing w:after="0" w:line="240" w:lineRule="auto"/>
      </w:pPr>
      <w:r>
        <w:separator/>
      </w:r>
    </w:p>
  </w:footnote>
  <w:footnote w:type="continuationSeparator" w:id="0">
    <w:p w:rsidR="0002072D" w:rsidRDefault="0002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36"/>
    <w:multiLevelType w:val="hybridMultilevel"/>
    <w:tmpl w:val="135C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4545E62"/>
    <w:multiLevelType w:val="hybridMultilevel"/>
    <w:tmpl w:val="D48EFF80"/>
    <w:lvl w:ilvl="0" w:tplc="B3FC79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5E5D"/>
    <w:multiLevelType w:val="hybridMultilevel"/>
    <w:tmpl w:val="6D4448E0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32983E8C"/>
    <w:multiLevelType w:val="hybridMultilevel"/>
    <w:tmpl w:val="91A8446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C3789"/>
    <w:multiLevelType w:val="hybridMultilevel"/>
    <w:tmpl w:val="F5DEDA30"/>
    <w:lvl w:ilvl="0" w:tplc="3DF09A88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6FE74C27"/>
    <w:multiLevelType w:val="hybridMultilevel"/>
    <w:tmpl w:val="DB249F80"/>
    <w:lvl w:ilvl="0" w:tplc="380C816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731C40B6"/>
    <w:multiLevelType w:val="hybridMultilevel"/>
    <w:tmpl w:val="6E00951E"/>
    <w:lvl w:ilvl="0" w:tplc="380C816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4106652"/>
    <w:multiLevelType w:val="hybridMultilevel"/>
    <w:tmpl w:val="B83C8A44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2072D"/>
    <w:rsid w:val="000F38F6"/>
    <w:rsid w:val="0013275A"/>
    <w:rsid w:val="00135064"/>
    <w:rsid w:val="00236AEB"/>
    <w:rsid w:val="00281645"/>
    <w:rsid w:val="003142CE"/>
    <w:rsid w:val="00325D56"/>
    <w:rsid w:val="00371BF5"/>
    <w:rsid w:val="003827F8"/>
    <w:rsid w:val="00433FB2"/>
    <w:rsid w:val="00560864"/>
    <w:rsid w:val="006E2476"/>
    <w:rsid w:val="00714CB5"/>
    <w:rsid w:val="00836333"/>
    <w:rsid w:val="00837142"/>
    <w:rsid w:val="00977049"/>
    <w:rsid w:val="009F4963"/>
    <w:rsid w:val="00AA33A7"/>
    <w:rsid w:val="00AC3133"/>
    <w:rsid w:val="00B04026"/>
    <w:rsid w:val="00C263F1"/>
    <w:rsid w:val="00C3037E"/>
    <w:rsid w:val="00C62F81"/>
    <w:rsid w:val="00D121E5"/>
    <w:rsid w:val="00D91674"/>
    <w:rsid w:val="00DB1AAF"/>
    <w:rsid w:val="00DB4D69"/>
    <w:rsid w:val="00E107FC"/>
    <w:rsid w:val="00E30C77"/>
    <w:rsid w:val="00E319EE"/>
    <w:rsid w:val="00E445D0"/>
    <w:rsid w:val="00E70590"/>
    <w:rsid w:val="00EE51E3"/>
    <w:rsid w:val="00F679FB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B140E"/>
  <w15:docId w15:val="{7F0411AD-5201-4D5A-8C19-414E0A2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table" w:styleId="TableGrid">
    <w:name w:val="Table Grid"/>
    <w:basedOn w:val="TableNormal"/>
    <w:uiPriority w:val="59"/>
    <w:rsid w:val="00EE51E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27F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33"/>
  </w:style>
  <w:style w:type="paragraph" w:styleId="Footer">
    <w:name w:val="footer"/>
    <w:basedOn w:val="Normal"/>
    <w:link w:val="FooterChar"/>
    <w:uiPriority w:val="99"/>
    <w:unhideWhenUsed/>
    <w:rsid w:val="0083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7C6B-BB23-4E24-A140-C4276674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10</cp:revision>
  <dcterms:created xsi:type="dcterms:W3CDTF">2012-10-12T16:10:00Z</dcterms:created>
  <dcterms:modified xsi:type="dcterms:W3CDTF">2018-04-05T21:42:00Z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